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FE" w:rsidRDefault="009D4AFA" w:rsidP="009D4AFA">
      <w:pPr>
        <w:spacing w:after="0" w:line="240" w:lineRule="auto"/>
        <w:jc w:val="right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81400" cy="2524125"/>
            <wp:effectExtent l="19050" t="0" r="0" b="0"/>
            <wp:docPr id="7" name="Рисунок 7" descr="C:\Users\Пользователь\Desktop\еп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епг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FE" w:rsidRDefault="00DB7DFE" w:rsidP="00DB7DF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DB7DFE" w:rsidRDefault="00DB7DFE" w:rsidP="00DB7DF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DB7DFE" w:rsidRDefault="00DB7DFE" w:rsidP="009D4AFA">
      <w:pPr>
        <w:spacing w:after="0" w:line="240" w:lineRule="auto"/>
        <w:rPr>
          <w:rFonts w:ascii="Times New Roman" w:hAnsi="Times New Roman" w:cs="Times New Roman"/>
          <w:b/>
          <w:sz w:val="56"/>
        </w:rPr>
      </w:pPr>
    </w:p>
    <w:p w:rsidR="00DB7DFE" w:rsidRPr="006D51B6" w:rsidRDefault="00DB7DFE" w:rsidP="00DB7DF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6D51B6">
        <w:rPr>
          <w:rFonts w:ascii="Times New Roman" w:hAnsi="Times New Roman" w:cs="Times New Roman"/>
          <w:b/>
          <w:sz w:val="56"/>
          <w:szCs w:val="24"/>
        </w:rPr>
        <w:t>ПЛАН</w:t>
      </w:r>
    </w:p>
    <w:p w:rsidR="00DB7DFE" w:rsidRPr="00DB7DFE" w:rsidRDefault="00DB7DFE" w:rsidP="00DB7D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DB7DFE">
        <w:rPr>
          <w:rFonts w:ascii="Times New Roman" w:hAnsi="Times New Roman" w:cs="Times New Roman"/>
          <w:b/>
          <w:sz w:val="44"/>
          <w:szCs w:val="24"/>
        </w:rPr>
        <w:t xml:space="preserve">МЕРОПРИЯТИЙ ПО ПРЕДУПРЕЖДЕНИЮ </w:t>
      </w:r>
    </w:p>
    <w:p w:rsidR="00DB7DFE" w:rsidRPr="00DB7DFE" w:rsidRDefault="00DB7DFE" w:rsidP="00DB7DFE">
      <w:pPr>
        <w:spacing w:after="0" w:line="240" w:lineRule="auto"/>
        <w:jc w:val="center"/>
        <w:rPr>
          <w:rFonts w:ascii="Times New Roman" w:hAnsi="Times New Roman" w:cs="Times New Roman"/>
          <w:b/>
          <w:sz w:val="160"/>
          <w:szCs w:val="24"/>
        </w:rPr>
      </w:pPr>
      <w:r w:rsidRPr="00DB7DFE">
        <w:rPr>
          <w:rFonts w:ascii="Times New Roman" w:hAnsi="Times New Roman" w:cs="Times New Roman"/>
          <w:b/>
          <w:sz w:val="44"/>
          <w:szCs w:val="24"/>
        </w:rPr>
        <w:t>ДЕТСКОГО ДОРОЖНО-ТРАНСПОРТНОГО ТРАВМАТИЗМА</w:t>
      </w:r>
    </w:p>
    <w:p w:rsidR="00DB7DFE" w:rsidRDefault="00DB7DFE" w:rsidP="00DB7DF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363FCF">
        <w:rPr>
          <w:rFonts w:ascii="Times New Roman" w:hAnsi="Times New Roman" w:cs="Times New Roman"/>
          <w:sz w:val="44"/>
        </w:rPr>
        <w:t xml:space="preserve">муниципального бюджетного дошкольного образовательного учреждения детский сад № 38 муниципального образования </w:t>
      </w:r>
    </w:p>
    <w:p w:rsidR="00DB7DFE" w:rsidRPr="00363FCF" w:rsidRDefault="00DB7DFE" w:rsidP="00DB7DF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363FCF">
        <w:rPr>
          <w:rFonts w:ascii="Times New Roman" w:hAnsi="Times New Roman" w:cs="Times New Roman"/>
          <w:sz w:val="44"/>
        </w:rPr>
        <w:t>Тимашевский район</w:t>
      </w:r>
    </w:p>
    <w:p w:rsidR="00DB7DFE" w:rsidRPr="00363FCF" w:rsidRDefault="00DB7DFE" w:rsidP="00DB7DF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</w:t>
      </w:r>
      <w:r w:rsidRPr="00363FCF">
        <w:rPr>
          <w:rFonts w:ascii="Times New Roman" w:hAnsi="Times New Roman" w:cs="Times New Roman"/>
          <w:sz w:val="44"/>
        </w:rPr>
        <w:t>а 2015-2016 учебный год</w:t>
      </w:r>
    </w:p>
    <w:p w:rsidR="00DB7DFE" w:rsidRPr="00363FCF" w:rsidRDefault="00DB7DFE" w:rsidP="00DB7DFE">
      <w:pPr>
        <w:rPr>
          <w:sz w:val="20"/>
        </w:rPr>
      </w:pPr>
    </w:p>
    <w:p w:rsid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B7DFE" w:rsidRPr="00D66924" w:rsidRDefault="00D66924" w:rsidP="00D66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66924">
        <w:rPr>
          <w:rFonts w:ascii="Times New Roman" w:hAnsi="Times New Roman" w:cs="Times New Roman"/>
          <w:sz w:val="28"/>
          <w:szCs w:val="24"/>
        </w:rPr>
        <w:t>ст. Роговская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1541"/>
        <w:gridCol w:w="2393"/>
      </w:tblGrid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B7DFE" w:rsidRPr="00DB7DFE" w:rsidTr="009F07D7">
        <w:tc>
          <w:tcPr>
            <w:tcW w:w="9571" w:type="dxa"/>
            <w:gridSpan w:val="4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Обновить автогородок (разметка, оборудование)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Зам. зав. по АХЧ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Обновление уголков безопасности в группах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дополнение сюжетно-ролевых игр по ПДД 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B7DFE" w:rsidRPr="00DB7DFE" w:rsidTr="009F07D7">
        <w:tc>
          <w:tcPr>
            <w:tcW w:w="9571" w:type="dxa"/>
            <w:gridSpan w:val="4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«Профилактика дорожно-транспортного травматизма»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Создание мини-библиотеки в методическом кабинете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Методический кабинет</w:t>
            </w:r>
          </w:p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- Приобретение методической литературы по ПДД;</w:t>
            </w:r>
          </w:p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- Создание мини-библиотеки по ПДД;</w:t>
            </w:r>
          </w:p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- Организация подписки на пособие по правилам дорожной безопасности «Путешествие на зеленый свет», «Добрая дорога детства», «Спасайкин».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DFE" w:rsidRPr="00DB7DFE" w:rsidTr="009F07D7">
        <w:tc>
          <w:tcPr>
            <w:tcW w:w="9571" w:type="dxa"/>
            <w:gridSpan w:val="4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Экскурсии и целевые прогулки:</w:t>
            </w:r>
          </w:p>
          <w:p w:rsidR="00DB7DFE" w:rsidRPr="00DB7DFE" w:rsidRDefault="00DB7DFE" w:rsidP="009F07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Наблюдение за движением пешеходов</w:t>
            </w:r>
          </w:p>
          <w:p w:rsidR="00DB7DFE" w:rsidRPr="00DB7DFE" w:rsidRDefault="00DB7DFE" w:rsidP="009F07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</w:t>
            </w:r>
          </w:p>
          <w:p w:rsidR="00DB7DFE" w:rsidRPr="00DB7DFE" w:rsidRDefault="00DB7DFE" w:rsidP="009F07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светофора</w:t>
            </w:r>
          </w:p>
          <w:p w:rsidR="00DB7DFE" w:rsidRPr="00DB7DFE" w:rsidRDefault="00DB7DFE" w:rsidP="009F07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видов транспорта </w:t>
            </w:r>
          </w:p>
          <w:p w:rsidR="00DB7DFE" w:rsidRPr="00DB7DFE" w:rsidRDefault="00DB7DFE" w:rsidP="009F07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Прогулка к пешеходному переходу</w:t>
            </w:r>
          </w:p>
          <w:p w:rsidR="00DB7DFE" w:rsidRPr="00DB7DFE" w:rsidRDefault="00DB7DFE" w:rsidP="009F07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Знакомство с улицей</w:t>
            </w:r>
          </w:p>
          <w:p w:rsidR="00DB7DFE" w:rsidRPr="00DB7DFE" w:rsidRDefault="00DB7DFE" w:rsidP="009F07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транспорта </w:t>
            </w:r>
          </w:p>
          <w:p w:rsidR="00DB7DFE" w:rsidRPr="00DB7DFE" w:rsidRDefault="00DB7DFE" w:rsidP="009F07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Знаки на дороге – место установки, назначение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Беседы:</w:t>
            </w:r>
          </w:p>
          <w:p w:rsidR="00DB7DFE" w:rsidRPr="00DB7DFE" w:rsidRDefault="00DB7DFE" w:rsidP="009F07D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Что ты знаешь об улице?</w:t>
            </w:r>
          </w:p>
          <w:p w:rsidR="00DB7DFE" w:rsidRPr="00DB7DFE" w:rsidRDefault="00DB7DFE" w:rsidP="009F07D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Мы пешеходы – места движения пешеходов, их название, назначение</w:t>
            </w:r>
          </w:p>
          <w:p w:rsidR="00DB7DFE" w:rsidRPr="00DB7DFE" w:rsidRDefault="00DB7DFE" w:rsidP="009F07D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дороге</w:t>
            </w:r>
          </w:p>
          <w:p w:rsidR="00DB7DFE" w:rsidRPr="00DB7DFE" w:rsidRDefault="00DB7DFE" w:rsidP="009F07D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Машины на улицах города – виды транспорта</w:t>
            </w:r>
          </w:p>
          <w:p w:rsidR="00DB7DFE" w:rsidRPr="00DB7DFE" w:rsidRDefault="00DB7DFE" w:rsidP="009F07D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Что можно и что нельзя</w:t>
            </w:r>
          </w:p>
          <w:p w:rsidR="00DB7DFE" w:rsidRPr="00DB7DFE" w:rsidRDefault="00DB7DFE" w:rsidP="009F07D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Помощники на дороге – знаки, светофор, регулировщик</w:t>
            </w:r>
          </w:p>
          <w:p w:rsidR="00DB7DFE" w:rsidRPr="00DB7DFE" w:rsidRDefault="00DB7DFE" w:rsidP="009F07D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Будь внимателен!</w:t>
            </w:r>
          </w:p>
          <w:p w:rsidR="00DB7DFE" w:rsidRPr="00DB7DFE" w:rsidRDefault="00DB7DFE" w:rsidP="009F07D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DB7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Сюжетно-ролевые игры:</w:t>
            </w:r>
          </w:p>
          <w:p w:rsidR="00DB7DFE" w:rsidRPr="00DB7DFE" w:rsidRDefault="00DB7DFE" w:rsidP="009F07D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Дидактические игры:</w:t>
            </w:r>
          </w:p>
          <w:p w:rsidR="00DB7DFE" w:rsidRPr="00DB7DFE" w:rsidRDefault="00DB7DFE" w:rsidP="009F07D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игры:</w:t>
            </w:r>
          </w:p>
          <w:p w:rsidR="00DB7DFE" w:rsidRPr="00DB7DFE" w:rsidRDefault="00DB7DFE" w:rsidP="009F07D7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DB7DFE" w:rsidRPr="00DB7DFE" w:rsidRDefault="00DB7DFE" w:rsidP="009F07D7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бы…»;  А. Северный «Светофор»; </w:t>
            </w:r>
          </w:p>
          <w:p w:rsidR="00DB7DFE" w:rsidRPr="00DB7DFE" w:rsidRDefault="00DB7DFE" w:rsidP="009F07D7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В. Семернин «Запрещается – разрешается»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Развлечения:</w:t>
            </w:r>
          </w:p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Викторина по ПДД «Безопасное поведение на улице»</w:t>
            </w:r>
          </w:p>
          <w:p w:rsidR="00DB7DFE" w:rsidRPr="00DB7DFE" w:rsidRDefault="00DB7DFE" w:rsidP="009F07D7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«Я примерный пешеход» (досуг)</w:t>
            </w:r>
          </w:p>
          <w:p w:rsidR="00DB7DFE" w:rsidRPr="00DB7DFE" w:rsidRDefault="00DB7DFE" w:rsidP="009F07D7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Правила дорожные – знай и уважай! (досуг)</w:t>
            </w:r>
          </w:p>
          <w:p w:rsidR="00DB7DFE" w:rsidRPr="00DB7DFE" w:rsidRDefault="00DB7DFE" w:rsidP="009F07D7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Дорожных знаков (досуг)</w:t>
            </w:r>
          </w:p>
          <w:p w:rsidR="00DB7DFE" w:rsidRPr="00DB7DFE" w:rsidRDefault="00DB7DFE" w:rsidP="009F07D7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Уважайте светофор (кукольный театр)</w:t>
            </w:r>
          </w:p>
          <w:p w:rsidR="00DB7DFE" w:rsidRPr="00DB7DFE" w:rsidRDefault="00DB7DFE" w:rsidP="009F07D7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гости к полицейскому (инсценировка)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B7DFE" w:rsidRPr="00DB7DFE" w:rsidTr="009F07D7">
        <w:tc>
          <w:tcPr>
            <w:tcW w:w="9571" w:type="dxa"/>
            <w:gridSpan w:val="4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Консультации:</w:t>
            </w:r>
          </w:p>
          <w:p w:rsidR="00DB7DFE" w:rsidRPr="00DB7DFE" w:rsidRDefault="00DB7DFE" w:rsidP="009F07D7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Что должны знать родители, находясь с ребенком на улице</w:t>
            </w:r>
          </w:p>
          <w:p w:rsidR="00DB7DFE" w:rsidRPr="00DB7DFE" w:rsidRDefault="00DB7DFE" w:rsidP="009F07D7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Будьте вежливы – правила поведения в общественном транспорте</w:t>
            </w:r>
          </w:p>
          <w:p w:rsidR="00DB7DFE" w:rsidRPr="00DB7DFE" w:rsidRDefault="00DB7DFE" w:rsidP="009F07D7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 в зимний период!</w:t>
            </w:r>
          </w:p>
          <w:p w:rsidR="00DB7DFE" w:rsidRPr="00DB7DFE" w:rsidRDefault="00DB7DFE" w:rsidP="009F07D7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Осторожно, дети! – статистика и типичные случаи детского 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</w:t>
            </w:r>
          </w:p>
          <w:p w:rsidR="00DB7DFE" w:rsidRPr="00DB7DFE" w:rsidRDefault="00DB7DFE" w:rsidP="009F07D7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Чтобы не случилось беды! – меры предупреждения детского травматизма</w:t>
            </w:r>
          </w:p>
          <w:p w:rsidR="00DB7DFE" w:rsidRPr="00DB7DFE" w:rsidRDefault="00DB7DFE" w:rsidP="009F07D7">
            <w:pPr>
              <w:tabs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Родители – пример для детей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B7DFE" w:rsidRPr="00DB7DFE" w:rsidTr="009F07D7">
        <w:tc>
          <w:tcPr>
            <w:tcW w:w="675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DB7DFE" w:rsidRPr="00DB7DFE" w:rsidRDefault="00DB7DFE" w:rsidP="009F07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Информационный стенд:</w:t>
            </w:r>
          </w:p>
          <w:p w:rsidR="00DB7DFE" w:rsidRPr="00DB7DFE" w:rsidRDefault="00DB7DFE" w:rsidP="009F07D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Безопасность твоего ребенка в твоих руках</w:t>
            </w:r>
          </w:p>
          <w:p w:rsidR="00DB7DFE" w:rsidRPr="00DB7DFE" w:rsidRDefault="00DB7DFE" w:rsidP="009F07D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Памятка взрослым по ознакомлению детей с Правилами дорожного движения</w:t>
            </w:r>
          </w:p>
          <w:p w:rsidR="00DB7DFE" w:rsidRPr="00DB7DFE" w:rsidRDefault="00DB7DFE" w:rsidP="009F07D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Дисциплина на улице – залог безопасности пешеходов</w:t>
            </w:r>
          </w:p>
          <w:p w:rsidR="00DB7DFE" w:rsidRPr="00DB7DFE" w:rsidRDefault="00DB7DFE" w:rsidP="009F07D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541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7DFE" w:rsidRPr="00DB7DFE" w:rsidRDefault="00DB7DFE" w:rsidP="009F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</w:tbl>
    <w:p w:rsidR="00DB7DFE" w:rsidRP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DFE" w:rsidRP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404" w:rsidRDefault="008B5404"/>
    <w:sectPr w:rsidR="008B5404" w:rsidSect="00DB7DF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04" w:rsidRDefault="00631204" w:rsidP="00DB7DFE">
      <w:pPr>
        <w:spacing w:after="0" w:line="240" w:lineRule="auto"/>
      </w:pPr>
      <w:r>
        <w:separator/>
      </w:r>
    </w:p>
  </w:endnote>
  <w:endnote w:type="continuationSeparator" w:id="0">
    <w:p w:rsidR="00631204" w:rsidRDefault="00631204" w:rsidP="00DB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58055"/>
      <w:docPartObj>
        <w:docPartGallery w:val="Page Numbers (Bottom of Page)"/>
        <w:docPartUnique/>
      </w:docPartObj>
    </w:sdtPr>
    <w:sdtContent>
      <w:p w:rsidR="00DB7DFE" w:rsidRDefault="00AC67EB">
        <w:pPr>
          <w:pStyle w:val="a6"/>
          <w:jc w:val="right"/>
        </w:pPr>
        <w:fldSimple w:instr=" PAGE   \* MERGEFORMAT ">
          <w:r w:rsidR="00D66924">
            <w:rPr>
              <w:noProof/>
            </w:rPr>
            <w:t>2</w:t>
          </w:r>
        </w:fldSimple>
      </w:p>
    </w:sdtContent>
  </w:sdt>
  <w:p w:rsidR="00DB7DFE" w:rsidRDefault="00DB7D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04" w:rsidRDefault="00631204" w:rsidP="00DB7DFE">
      <w:pPr>
        <w:spacing w:after="0" w:line="240" w:lineRule="auto"/>
      </w:pPr>
      <w:r>
        <w:separator/>
      </w:r>
    </w:p>
  </w:footnote>
  <w:footnote w:type="continuationSeparator" w:id="0">
    <w:p w:rsidR="00631204" w:rsidRDefault="00631204" w:rsidP="00DB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FE"/>
    <w:rsid w:val="00251120"/>
    <w:rsid w:val="002F1C85"/>
    <w:rsid w:val="00320429"/>
    <w:rsid w:val="00631204"/>
    <w:rsid w:val="008B5404"/>
    <w:rsid w:val="009D4AFA"/>
    <w:rsid w:val="00AC67EB"/>
    <w:rsid w:val="00D66924"/>
    <w:rsid w:val="00DB7DFE"/>
    <w:rsid w:val="00FD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7DFE"/>
  </w:style>
  <w:style w:type="paragraph" w:styleId="a6">
    <w:name w:val="footer"/>
    <w:basedOn w:val="a"/>
    <w:link w:val="a7"/>
    <w:uiPriority w:val="99"/>
    <w:unhideWhenUsed/>
    <w:rsid w:val="00DB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DFE"/>
  </w:style>
  <w:style w:type="paragraph" w:styleId="a8">
    <w:name w:val="Balloon Text"/>
    <w:basedOn w:val="a"/>
    <w:link w:val="a9"/>
    <w:uiPriority w:val="99"/>
    <w:semiHidden/>
    <w:unhideWhenUsed/>
    <w:rsid w:val="009D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2015-10-01T12:36:00Z</cp:lastPrinted>
  <dcterms:created xsi:type="dcterms:W3CDTF">2015-10-01T12:32:00Z</dcterms:created>
  <dcterms:modified xsi:type="dcterms:W3CDTF">2016-01-28T10:06:00Z</dcterms:modified>
</cp:coreProperties>
</file>